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88" w:rsidRDefault="008C6488" w:rsidP="008C64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6488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2186305</wp:posOffset>
            </wp:positionV>
            <wp:extent cx="3099435" cy="2066925"/>
            <wp:effectExtent l="19050" t="0" r="5715" b="0"/>
            <wp:wrapTight wrapText="bothSides">
              <wp:wrapPolygon edited="0">
                <wp:start x="-133" y="0"/>
                <wp:lineTo x="-133" y="21500"/>
                <wp:lineTo x="21640" y="21500"/>
                <wp:lineTo x="21640" y="0"/>
                <wp:lineTo x="-133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986155</wp:posOffset>
            </wp:positionV>
            <wp:extent cx="2952115" cy="1962150"/>
            <wp:effectExtent l="19050" t="0" r="635" b="0"/>
            <wp:wrapTight wrapText="bothSides">
              <wp:wrapPolygon edited="0">
                <wp:start x="-139" y="0"/>
                <wp:lineTo x="-139" y="21390"/>
                <wp:lineTo x="21605" y="21390"/>
                <wp:lineTo x="21605" y="0"/>
                <wp:lineTo x="-139" y="0"/>
              </wp:wrapPolygon>
            </wp:wrapTight>
            <wp:docPr id="3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FD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1FD3">
        <w:rPr>
          <w:rFonts w:ascii="Times New Roman" w:hAnsi="Times New Roman" w:cs="Times New Roman"/>
          <w:sz w:val="28"/>
          <w:szCs w:val="28"/>
        </w:rPr>
        <w:t xml:space="preserve"> День 22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1919 року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назавжди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залишиться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народу як свято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Соборності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 xml:space="preserve">Акт Злуки, закріплений в Універсалі Директорії УНР, унормовував омріяні попередніми поколіннями ідеали української соборності, визначивши: "Від нині воєдино зливаються століттями відірвані одна від одної частини єдиної України, </w:t>
      </w:r>
      <w:proofErr w:type="spellStart"/>
      <w:r w:rsidRPr="00244964">
        <w:rPr>
          <w:rFonts w:ascii="Times New Roman" w:hAnsi="Times New Roman" w:cs="Times New Roman"/>
          <w:sz w:val="28"/>
          <w:szCs w:val="28"/>
          <w:lang w:val="uk-UA"/>
        </w:rPr>
        <w:t>Західно-Українська</w:t>
      </w:r>
      <w:proofErr w:type="spellEnd"/>
      <w:r w:rsidRPr="00244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4964">
        <w:rPr>
          <w:rFonts w:ascii="Times New Roman" w:hAnsi="Times New Roman" w:cs="Times New Roman"/>
          <w:sz w:val="28"/>
          <w:szCs w:val="28"/>
          <w:lang w:val="uk-UA"/>
        </w:rPr>
        <w:t>Народня</w:t>
      </w:r>
      <w:proofErr w:type="spellEnd"/>
      <w:r w:rsidRPr="00244964">
        <w:rPr>
          <w:rFonts w:ascii="Times New Roman" w:hAnsi="Times New Roman" w:cs="Times New Roman"/>
          <w:sz w:val="28"/>
          <w:szCs w:val="28"/>
          <w:lang w:val="uk-UA"/>
        </w:rPr>
        <w:t xml:space="preserve"> Республіка (Галичина, Закарпаття й Угорська Русь) і Наддніпрянська Велика Україна. </w:t>
      </w:r>
      <w:r w:rsidRPr="00F61AEA">
        <w:rPr>
          <w:rFonts w:ascii="Times New Roman" w:hAnsi="Times New Roman" w:cs="Times New Roman"/>
          <w:sz w:val="28"/>
          <w:szCs w:val="28"/>
          <w:lang w:val="uk-UA"/>
        </w:rPr>
        <w:t xml:space="preserve">Здійснилися віковічні мрії, якими жили і за які вмирали кращі сини України. </w:t>
      </w:r>
      <w:r w:rsidRPr="008C6488">
        <w:rPr>
          <w:rFonts w:ascii="Times New Roman" w:hAnsi="Times New Roman" w:cs="Times New Roman"/>
          <w:sz w:val="28"/>
          <w:szCs w:val="28"/>
          <w:lang w:val="uk-UA"/>
        </w:rPr>
        <w:t>Від нині є єдина, незалежна Українська Народня Республіка..."</w:t>
      </w:r>
    </w:p>
    <w:p w:rsidR="008C6488" w:rsidRPr="00761FD3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1273810</wp:posOffset>
            </wp:positionV>
            <wp:extent cx="3076575" cy="2047875"/>
            <wp:effectExtent l="19050" t="0" r="9525" b="0"/>
            <wp:wrapTight wrapText="bothSides">
              <wp:wrapPolygon edited="0">
                <wp:start x="-134" y="0"/>
                <wp:lineTo x="-134" y="21500"/>
                <wp:lineTo x="21667" y="21500"/>
                <wp:lineTo x="21667" y="0"/>
                <wp:lineTo x="-134" y="0"/>
              </wp:wrapPolygon>
            </wp:wrapTight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й, один </w:t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>з найпрек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расніших моментів нашої </w:t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44964">
        <w:rPr>
          <w:rFonts w:ascii="Times New Roman" w:hAnsi="Times New Roman" w:cs="Times New Roman"/>
          <w:sz w:val="28"/>
          <w:szCs w:val="28"/>
          <w:lang w:val="uk-UA"/>
        </w:rPr>
        <w:t>відзнач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или вихованці  Центру науково технічної 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>творчості учнівської молоді (директор Н.Б.</w:t>
      </w:r>
      <w:proofErr w:type="spellStart"/>
      <w:r w:rsidRPr="00761FD3">
        <w:rPr>
          <w:rFonts w:ascii="Times New Roman" w:hAnsi="Times New Roman" w:cs="Times New Roman"/>
          <w:sz w:val="28"/>
          <w:szCs w:val="28"/>
          <w:lang w:val="uk-UA"/>
        </w:rPr>
        <w:t>Христюк</w:t>
      </w:r>
      <w:proofErr w:type="spellEnd"/>
      <w:r w:rsidRPr="00761FD3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навчаються в студії «Пролісок» та екологічному гуртку «Надія»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Знаменівській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ЗОШ№2. З молодшою групою було проведено бесіду п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1FD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об’єднавча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акція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1919 року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залишила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глибинний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історичній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народу. </w:t>
      </w:r>
      <w:r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Pr="00761F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знаменним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етапом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піднесення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духу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свободи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став "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живий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ланцюг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Києвом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Львовом, коли 21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1990 року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взялися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за руки на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згадку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Акту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Злуки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акція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прискорила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розпад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СРСР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здобуття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незалежності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переконливо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засвідчила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духовну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єдність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східних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західних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наповнилося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конкретним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змістом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зв’язку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як за два роки потому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справді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761FD3">
        <w:rPr>
          <w:rFonts w:ascii="Times New Roman" w:hAnsi="Times New Roman" w:cs="Times New Roman"/>
          <w:sz w:val="28"/>
          <w:szCs w:val="28"/>
        </w:rPr>
        <w:t>незалежною</w:t>
      </w:r>
      <w:proofErr w:type="spellEnd"/>
      <w:r w:rsidRPr="00761FD3">
        <w:rPr>
          <w:rFonts w:ascii="Times New Roman" w:hAnsi="Times New Roman" w:cs="Times New Roman"/>
          <w:sz w:val="28"/>
          <w:szCs w:val="28"/>
        </w:rPr>
        <w:t>.</w:t>
      </w:r>
      <w:r w:rsidRPr="00244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488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Гуртківці продекламували вірші про неньку Україну.</w:t>
      </w:r>
    </w:p>
    <w:p w:rsidR="008C6488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565785</wp:posOffset>
            </wp:positionV>
            <wp:extent cx="3038475" cy="227647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ight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80010</wp:posOffset>
            </wp:positionV>
            <wp:extent cx="3133725" cy="2085975"/>
            <wp:effectExtent l="19050" t="0" r="9525" b="0"/>
            <wp:wrapTight wrapText="bothSides">
              <wp:wrapPolygon edited="0">
                <wp:start x="-131" y="0"/>
                <wp:lineTo x="-131" y="21501"/>
                <wp:lineTo x="21666" y="21501"/>
                <wp:lineTo x="21666" y="0"/>
                <wp:lineTo x="-131" y="0"/>
              </wp:wrapPolygon>
            </wp:wrapTight>
            <wp:docPr id="4" name="Рисунок 2" descr="DSCN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Старші вихованці усвідомили, 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>що територіальна цілісність України, скріплена кров’ю мільйонів незламних борців, навіки залишатиметься непору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шною. Адже, 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 xml:space="preserve"> лише в єдн</w:t>
      </w:r>
      <w:r>
        <w:rPr>
          <w:rFonts w:ascii="Times New Roman" w:hAnsi="Times New Roman" w:cs="Times New Roman"/>
          <w:sz w:val="28"/>
          <w:szCs w:val="28"/>
          <w:lang w:val="uk-UA"/>
        </w:rPr>
        <w:t>ості дій та соборності душ можлив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 xml:space="preserve">о досягти величної мети – побудови економічно й духовно багатої, вільної й демократичної України, якою пишатимуться наші нащадки. </w:t>
      </w:r>
    </w:p>
    <w:p w:rsidR="008C6488" w:rsidRPr="00761FD3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347345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 xml:space="preserve">Плекаймо все, що працює на ідею загальнонаціональної єдності, повсякчас пам’ятаючи про незліченні жертви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покладені </w:t>
      </w:r>
      <w:r w:rsidRPr="00761FD3">
        <w:rPr>
          <w:rFonts w:ascii="Times New Roman" w:hAnsi="Times New Roman" w:cs="Times New Roman"/>
          <w:sz w:val="28"/>
          <w:szCs w:val="28"/>
          <w:lang w:val="uk-UA"/>
        </w:rPr>
        <w:t>на вівтар незалежності, соборності, державності.</w:t>
      </w:r>
    </w:p>
    <w:p w:rsidR="008C6488" w:rsidRPr="00761FD3" w:rsidRDefault="008C6488" w:rsidP="008C6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6488" w:rsidRDefault="008C6488" w:rsidP="008C6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683260</wp:posOffset>
            </wp:positionV>
            <wp:extent cx="3400425" cy="2266950"/>
            <wp:effectExtent l="19050" t="0" r="9525" b="0"/>
            <wp:wrapTight wrapText="bothSides">
              <wp:wrapPolygon edited="0">
                <wp:start x="-121" y="0"/>
                <wp:lineTo x="-121" y="21418"/>
                <wp:lineTo x="21661" y="21418"/>
                <wp:lineTo x="21661" y="0"/>
                <wp:lineTo x="-121" y="0"/>
              </wp:wrapPolygon>
            </wp:wrapTight>
            <wp:docPr id="6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керівник студії «Пролісок»</w:t>
      </w:r>
    </w:p>
    <w:p w:rsidR="008C6488" w:rsidRPr="00761FD3" w:rsidRDefault="008C6488" w:rsidP="008C6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Л. І.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</w:p>
    <w:p w:rsidR="00702403" w:rsidRPr="008C6488" w:rsidRDefault="00702403">
      <w:pPr>
        <w:rPr>
          <w:lang w:val="uk-UA"/>
        </w:rPr>
      </w:pPr>
    </w:p>
    <w:sectPr w:rsidR="00702403" w:rsidRPr="008C6488" w:rsidSect="00F47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488"/>
    <w:rsid w:val="00702403"/>
    <w:rsid w:val="008C6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1750</Characters>
  <Application>Microsoft Office Word</Application>
  <DocSecurity>0</DocSecurity>
  <Lines>14</Lines>
  <Paragraphs>4</Paragraphs>
  <ScaleCrop>false</ScaleCrop>
  <Company>Home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2016-01-21T10:20:00Z</dcterms:created>
  <dcterms:modified xsi:type="dcterms:W3CDTF">2016-01-21T10:21:00Z</dcterms:modified>
</cp:coreProperties>
</file>